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33CB5" w:rsidRPr="00433CB5" w:rsidRDefault="00433CB5" w:rsidP="00433CB5">
      <w:pPr>
        <w:pStyle w:val="ConsPlusTitle"/>
        <w:spacing w:line="276" w:lineRule="auto"/>
        <w:ind w:firstLine="540"/>
        <w:jc w:val="both"/>
        <w:outlineLvl w:val="2"/>
        <w:rPr>
          <w:rFonts w:ascii="Times New Roman" w:hAnsi="Times New Roman" w:cs="Times New Roman"/>
          <w:sz w:val="28"/>
          <w:szCs w:val="28"/>
        </w:rPr>
      </w:pPr>
      <w:r w:rsidRPr="00433CB5">
        <w:rPr>
          <w:rFonts w:ascii="Times New Roman" w:hAnsi="Times New Roman" w:cs="Times New Roman"/>
          <w:sz w:val="28"/>
          <w:szCs w:val="28"/>
        </w:rPr>
        <w:t>161. Федеральная рабочая программа по учебному предмету "Музыка".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161.1. Федеральная рабочая программа по учебному предмету "Музыка" (предметная область "Искусство") (далее соответственно - программа по музыке, музыка) включает пояснительную записку, содержание обучения, планируемые результаты освоения программы по музыке.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161.2. Пояснительная записка отражает общие цели и задачи изучения музыки, место в структуре учебного плана, а также подходы к отбору содержания и планируемым результатам.</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161.3. Содержание обучения раскрывает содержательные линии, которые предлагаются для изучения на уровне основного общего образования.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161.4. Планируемые результаты освоения программы по музыке включают личностные, метапредметные и предметные результаты за весь период обучения на уровне основного общего образования. Предметные результаты, формируемые в ходе изучения музыки, сгруппированы по учебным модулям.</w:t>
      </w:r>
    </w:p>
    <w:p w:rsidR="00433CB5" w:rsidRPr="00433CB5" w:rsidRDefault="00433CB5" w:rsidP="00433CB5">
      <w:pPr>
        <w:pStyle w:val="ConsPlusNormal"/>
        <w:spacing w:line="276" w:lineRule="auto"/>
        <w:jc w:val="both"/>
        <w:rPr>
          <w:sz w:val="28"/>
          <w:szCs w:val="28"/>
        </w:rPr>
      </w:pPr>
    </w:p>
    <w:p w:rsidR="00433CB5" w:rsidRPr="00433CB5" w:rsidRDefault="00433CB5" w:rsidP="00433CB5">
      <w:pPr>
        <w:pStyle w:val="ConsPlusTitle"/>
        <w:spacing w:line="276" w:lineRule="auto"/>
        <w:ind w:firstLine="540"/>
        <w:jc w:val="both"/>
        <w:outlineLvl w:val="3"/>
        <w:rPr>
          <w:rFonts w:ascii="Times New Roman" w:hAnsi="Times New Roman" w:cs="Times New Roman"/>
          <w:sz w:val="28"/>
          <w:szCs w:val="28"/>
        </w:rPr>
      </w:pPr>
      <w:r w:rsidRPr="00433CB5">
        <w:rPr>
          <w:rFonts w:ascii="Times New Roman" w:hAnsi="Times New Roman" w:cs="Times New Roman"/>
          <w:sz w:val="28"/>
          <w:szCs w:val="28"/>
        </w:rPr>
        <w:t>161.5. Пояснительная записка.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161.5.1. Программа по музыке разработана с целью оказания методической помощи учителю музыки в создании рабочей программы по учебному предмету.</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161.5.2. Программа по музыке позволит учителю:</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реализовать в процессе преподавания музыки современные подходы к формированию личностных, метапредметных и предметных результатов обучения, сформулированных в ФГОС ООО; определить и структурировать планируемые результаты обучения и содержание учебного предмета по годам обучения в соответствии с ФГОС ООО, а также на основе планируемых результатов духовно-нравственного развития, воспитания и социализации обучающихся, представленных в федеральной рабочей программе воспитания;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разработать календарно-тематическое планирование с учетом особенностей конкретного региона, образовательной организации, класса.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161.5.3. Музыка - универсальный антропологический феномен, неизменно присутствующий во всех культурах и цивилизациях на протяжении </w:t>
      </w:r>
      <w:r w:rsidRPr="00433CB5">
        <w:rPr>
          <w:sz w:val="28"/>
          <w:szCs w:val="28"/>
        </w:rPr>
        <w:lastRenderedPageBreak/>
        <w:t>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Музыка - временное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lastRenderedPageBreak/>
        <w:t>161.5.4. 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Основная цель реализации программы по музыке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161.5.5. В процессе конкретизации учебных целей их реализация осуществляется по следующим направлениям:</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становление системы ценностей обучающихся, развитие целостного миропонимания в единстве эмоциональной и познавательной сферы;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w:t>
      </w:r>
      <w:proofErr w:type="spellStart"/>
      <w:r w:rsidRPr="00433CB5">
        <w:rPr>
          <w:sz w:val="28"/>
          <w:szCs w:val="28"/>
        </w:rPr>
        <w:t>автокоммуникации</w:t>
      </w:r>
      <w:proofErr w:type="spellEnd"/>
      <w:r w:rsidRPr="00433CB5">
        <w:rPr>
          <w:sz w:val="28"/>
          <w:szCs w:val="28"/>
        </w:rPr>
        <w:t>;</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формирование творческих способностей ребенка, развитие внутренней мотивации к интонационно-содержательной деятельности.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161.5.6. Задачи обучения музыке на уровне основного общего образования: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приобщение к традиционным российским ценностям через личный психологический опыт эмоционально-эстетического переживания;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w:t>
      </w:r>
      <w:r w:rsidRPr="00433CB5">
        <w:rPr>
          <w:sz w:val="28"/>
          <w:szCs w:val="28"/>
        </w:rPr>
        <w:lastRenderedPageBreak/>
        <w:t>культурного многообразия;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ориентации в истории развития музыкального искусства и современной музыкальной культуре;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развитие общих и специальных музыкальных способностей, совершенствование в предметных умениях и навыках, в том числе: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музыкальное движение (пластическое интонирование, инсценировка, танец, двигательное моделирование);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творческие проекты, музыкально-театральная деятельность (концерты, фестивали, представления);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исследовательская деятельность на материале музыкального искусства.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161.5.7. 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w:t>
      </w:r>
      <w:r w:rsidRPr="00433CB5">
        <w:rPr>
          <w:sz w:val="28"/>
          <w:szCs w:val="28"/>
        </w:rPr>
        <w:lastRenderedPageBreak/>
        <w:t>потребностей и возможностей обучающихся, их творческих способностей.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учебного предмета структурно представлено девятью модулями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инвариантные модули: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модуль N 1 "Музыка моего края";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модуль N 2 "Народное музыкальное творчество России";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модуль N 3 "Русская классическая музыка";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модуль N 4 "Жанры музыкального искусства"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вариативные модули: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модуль N 5 "Музыка народов мира";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модуль N 6 "Европейская классическая музыка";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модуль N 7 "Духовная музыка";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модуль N 8 "Современная музыка: основные жанры и направления";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модуль N 9 "Связь музыки с другими видами искусства".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161.5.8. 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161.5.9. 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161.5.10. 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rsidR="00433CB5" w:rsidRPr="00433CB5" w:rsidRDefault="00433CB5" w:rsidP="00433CB5">
      <w:pPr>
        <w:pStyle w:val="ConsPlusNormal"/>
        <w:spacing w:line="276" w:lineRule="auto"/>
        <w:jc w:val="both"/>
        <w:rPr>
          <w:sz w:val="28"/>
          <w:szCs w:val="28"/>
        </w:rPr>
      </w:pPr>
    </w:p>
    <w:p w:rsidR="00433CB5" w:rsidRPr="00433CB5" w:rsidRDefault="00433CB5" w:rsidP="00433CB5">
      <w:pPr>
        <w:pStyle w:val="ConsPlusTitle"/>
        <w:spacing w:line="276" w:lineRule="auto"/>
        <w:ind w:firstLine="540"/>
        <w:jc w:val="both"/>
        <w:outlineLvl w:val="3"/>
        <w:rPr>
          <w:rFonts w:ascii="Times New Roman" w:hAnsi="Times New Roman" w:cs="Times New Roman"/>
          <w:sz w:val="28"/>
          <w:szCs w:val="28"/>
        </w:rPr>
      </w:pPr>
      <w:r w:rsidRPr="00433CB5">
        <w:rPr>
          <w:rFonts w:ascii="Times New Roman" w:hAnsi="Times New Roman" w:cs="Times New Roman"/>
          <w:sz w:val="28"/>
          <w:szCs w:val="28"/>
        </w:rPr>
        <w:lastRenderedPageBreak/>
        <w:t>161.6. Содержание обучения музыке на уровне основного общего образования.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Инвариантные модули: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161.6.1. Модуль N 1 "Музыка моего края"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161.6.1.1. Фольклор - народное творчество.</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традиционная музыка - отражение жизни народа. Жанры детского и игрового фольклора (игры, пляски, хороводы).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со звучанием фольклорных образцов в аудио- и видеозаписи;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определение на слух:</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принадлежности к народной или композиторской музыке;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исполнительского состава (вокального, инструментального, смешанного);</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жанра, основного настроения, характера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 исполнение народных песен, танцев, инструментальных наигрышей, фольклорных игр.</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161.6.1.2. Календарный фольклор.</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календарные обряды, традиционные для данной местности (осенние, зимние, весенние - на выбор учителя).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 символикой календарных обрядов, поиск информации о соответствующих фольклорных традициях;</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 исполнение народных песен, танцев;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реконструкция фольклорного обряда или его фрагмента; участие в народном гулянии, празднике на улицах своего населенного пункта.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161.6.1.3. Семейный фольклор.</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фольклорные жанры, связанные с жизнью человека: свадебный обряд, рекрутские песни, плачи-причитания.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lastRenderedPageBreak/>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 фольклорными жанрами семейного цикла;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изучение особенностей их исполнения и звучания;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определение на слух жанровой принадлежности, анализ символики традиционных образов;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 исполнение отдельных песен, фрагментов обрядов (по выбору учителя);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реконструкция фольклорного обряда или его фрагмента; исследовательские проекты по теме "Жанры семейного фольклора".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161.6.1.4. Наш край сегодня.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 исполнение гимна республики, города, песен местных композиторов;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 творческой биографией, деятельностью местных мастеров культуры и искусства;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посещение местных музыкальных театров, музеев, концертов, написание отзыва с анализом спектакля, концерта, экскурсии;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исследовательские проекты, посвященные деятелям музыкальной культуры своей малой родины (композиторам, исполнителям, творческим коллективам);</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творческие проекты (сочинение песен, создание аранжировок народных мелодий; съемка, монтаж и озвучивание любительского фильма), направленные на сохранение и продолжение музыкальных традиций своего края.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161.6.2. Модуль N 2 "Народное музыкальное творчество России"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161.6.2.1. Россия - наш общий дом.</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lastRenderedPageBreak/>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со звучанием фольклорных образцов близких и далеких регионов в аудио- и видеозаписи;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 исполнение народных песен, танцев, инструментальных наигрышей, фольклорных игр разных народов России;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определение на слух:</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принадлежности к народной или композиторской музыке;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исполнительского состава (вокального, инструментального, смешанного);</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жанра, характера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161.6.2.2. Фольклорные жанры.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общее и особенное в фольклоре народов России: лирика, эпос, танец.</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со звучанием фольклора разных регионов России в аудио- и видеозаписи;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аутентичная манера исполнения;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выявление характерных интонаций и ритмов в звучании традиционной музыки разных народов;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выявление общего и особенного при сравнении танцевальных, </w:t>
      </w:r>
      <w:r w:rsidRPr="00433CB5">
        <w:rPr>
          <w:sz w:val="28"/>
          <w:szCs w:val="28"/>
        </w:rPr>
        <w:lastRenderedPageBreak/>
        <w:t>лирических и эпических песенных образцов фольклора разных народов России;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 исполнение народных песен, танцев, эпических сказаний;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двигательная, ритмическая, интонационная импровизация в характере изученных народных танцев и песен;</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исследовательские проекты, посвященные музыке разных народов России;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музыкальный фестиваль "Народы России".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161.6.2.3. Фольклор в творчестве профессиональных композиторов.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сравнение аутентичного звучания фольклора и фольклорных мелодий в композиторской обработке;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исполнение народной песни в композиторской обработке;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 2 - 3 фрагментами крупных сочинений (опера, симфония, концерт, квартет, вариации), в которых использованы подлинные народные мелодии;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наблюдение за принципами композиторской обработки, развития фольклорного тематического материала;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посещение концерта, спектакля (просмотр фильма, телепередачи), посвященного данной теме;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обсуждение в классе и (или) письменная рецензия по результатам просмотра.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lastRenderedPageBreak/>
        <w:t>161.6.2.4. На рубежах культур.</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взаимное влияние фольклорных традиций друг на друга. Этнографические экспедиции и фестивали. Современная жизнь фольклора.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изучение творчества и вклада в развитие культуры современных этно-исполнителей, исследователей традиционного фольклора;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участие в этнографической экспедиции; посещение (участие) в фестивале традиционной культуры.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161.6.3. Модуль N 3 "Русская классическая музыка" (изучение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161.6.3.1. Образы родной земли.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повторение, обобщение опыта слушания, проживания, анализа музыки русских композиторов, полученного на уровне начального общего образования;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выявление мелодичности, широты дыхания, интонационной близости русскому фольклору;</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исполнение не менее одного вокального произведения, сочиненного русским композитором-классиком;</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музыкальная викторина на знание музыки, названий авторов изученных </w:t>
      </w:r>
      <w:r w:rsidRPr="00433CB5">
        <w:rPr>
          <w:sz w:val="28"/>
          <w:szCs w:val="28"/>
        </w:rPr>
        <w:lastRenderedPageBreak/>
        <w:t>произведений;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161.6.3.2. Золотой век русской культуры.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светская музыка российского дворянства XIX века: музыкальные салоны, домашнее музицирование, балы, театры. Особенности отечественной музыкальной культуры XIX в. (на примере творчества М.И. Глинки, П.И. Чайковского, Н.А. Римского-Корсакова и других композиторов).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 шедеврами русской музыки XIX века, анализ художественного содержания, выразительных средств;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исполнение не менее одного вокального произведения лирического характера, сочиненного русским композитором-классиком;</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музыкальная викторина на знание музыки, названий и авторов изученных произведений;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просмотр художественных фильмов, телепередач, посвященных русской культуре XIX века;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создание любительского фильма, радиопередачи, театрализованной музыкально-литературной композиции на основе музыки и литературы XIX века;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реконструкция костюмированного бала, музыкального салона.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161.6.3.3. История страны и народа в музыке русских композиторов.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Н.А. Римского-Корсакова, А.П. Бородина, М.П. Мусоргского, С.С. Прокофьева, Г.В. Свиридова и других композиторов).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знакомство с шедеврами русской музыки XIX - XX веков, анализ </w:t>
      </w:r>
      <w:r w:rsidRPr="00433CB5">
        <w:rPr>
          <w:sz w:val="28"/>
          <w:szCs w:val="28"/>
        </w:rPr>
        <w:lastRenderedPageBreak/>
        <w:t>художественного содержания и способов выражения патриотической идеи, гражданского пафоса;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исполнение не менее одного вокального произведения патриотического содержания, сочиненного русским композитором-классиком;</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исполнение Гимна Российской Федерации;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музыкальная викторина на знание музыки, названий и авторов изученных произведений;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161.6.3.4. Русский балет.</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 шедеврами русской балетной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поиск информации о постановках балетных спектаклей, гастролях российских балетных трупп за рубежом;</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посещение балетного спектакля (просмотр в видеозаписи);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характеристика отдельных музыкальных номеров и спектакля в целом;</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съемки любительского фильма (в технике теневого, кукольного театра, мультипликации) на музыку какого-либо балета (фрагменты).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161.6.3.5. Русская исполнительская школа.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lastRenderedPageBreak/>
        <w:t>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слушание одних и тех же произведений в исполнении разных музыкантов, оценка особенностей интерпретации;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создание домашней фоно- и видеотеки из понравившихся произведений;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дискуссия на тему "Исполнитель - соавтор композитора";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исследовательские проекты, посвященные биографиям известных отечественных исполнителей классической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161.6.3.6. Русская музыка - взгляд в будущее.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 музыкой отечественных композиторов XX века, эстетическими и технологическими идеями по расширению возможностей и средств музыкального искусства;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слушание образцов электронной музыки, дискуссия о значении технических средств в создании современной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исследовательские проекты, посвященные развитию музыкальной электроники в России;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импровизация, сочинение музыки с помощью цифровых устройств, программных продуктов и электронных гаджетов.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161.6.4. Модуль N 4 "Жанры музыкального искусства".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161.6.4.1. Камерная музыка.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Содержание: жанры камерной вокальной музыки (песня, романс, вокализ). Инструментальная миниатюра (вальс, ноктюрн, прелюдия, каприс). </w:t>
      </w:r>
      <w:r w:rsidRPr="00433CB5">
        <w:rPr>
          <w:sz w:val="28"/>
          <w:szCs w:val="28"/>
        </w:rPr>
        <w:lastRenderedPageBreak/>
        <w:t>Одночастная, двухчастная, трехчастная репризная форма. Куплетная форма.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слушание музыкальных произведений изучаемых жанров, (зарубежных и русских композиторов), анализ выразительных средств, характеристика музыкального образа;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определение на слух музыкальной формы и составление ее буквенной наглядной схемы;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 исполнение произведений вокальных и инструментальных жанров;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импровизация, сочинение кратких фрагментов с соблюдением основных признаков жанра (вокализ пение без слов, вальс - трехдольный метр);</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индивидуальная или коллективная импровизация в заданной форме;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выражение музыкального образа камерной миниатюры через устный или письменный текст, рисунок, пластический этюд.</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161.6.4.2. Циклические формы и жанры.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 циклом миниатюр, определение принципа, основного художественного замысла цикла;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 исполнение небольшого вокального цикла;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со строением сонатной формы;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определение на слух основных партий - тем в одной из классических сонат;</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w:t>
      </w:r>
      <w:r w:rsidRPr="00433CB5">
        <w:rPr>
          <w:sz w:val="28"/>
          <w:szCs w:val="28"/>
        </w:rPr>
        <w:lastRenderedPageBreak/>
        <w:t>последующее составление рецензии на концерт.</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161.6.4.3. Симфоническая музыка.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одночастные симфонические жанры (увертюра, картина). Симфония.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 образцами симфонической музыки: программной увертюры, классической 4-частной симфонии;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освоение основных тем (</w:t>
      </w:r>
      <w:proofErr w:type="spellStart"/>
      <w:r w:rsidRPr="00433CB5">
        <w:rPr>
          <w:sz w:val="28"/>
          <w:szCs w:val="28"/>
        </w:rPr>
        <w:t>пропевание</w:t>
      </w:r>
      <w:proofErr w:type="spellEnd"/>
      <w:r w:rsidRPr="00433CB5">
        <w:rPr>
          <w:sz w:val="28"/>
          <w:szCs w:val="28"/>
        </w:rPr>
        <w:t>, графическая фиксация, пластическое интонирование), наблюдение за процессом развертывания музыкального повествования;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образно-тематический конспект;</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слушание целиком не менее одного симфонического произведения;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посещение концерта (в том числе виртуального) симфонической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предварительное изучение информации о произведениях концерта (сколько в них частей, как они называются, когда могут звучать аплодисменты);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последующее составление рецензии на концерт.</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161.6.4.4. Театральные жанры.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 отдельными номерами из известных опер, балетов;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разучивание и исполнение небольшого хорового фрагмента из оперы, </w:t>
      </w:r>
      <w:r w:rsidRPr="00433CB5">
        <w:rPr>
          <w:sz w:val="28"/>
          <w:szCs w:val="28"/>
        </w:rPr>
        <w:lastRenderedPageBreak/>
        <w:t>слушание данного хора в аудио- или видеозаписи, сравнение собственного и профессионального исполнений;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музыкальная викторина на материале изученных фрагментов музыкальных спектаклей;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различение, определение на слух:</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тембров голосов оперных певцов;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оркестровых групп, тембров инструментов;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типа номера (соло, дуэт, хор);</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последующее составление рецензии на спектакль.</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Вариативные модули: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161.6.5. Модуль N 5 "Музыка народов мира" (изучение тематических блоков данного модуля в календарном планировании целесообразно соотносить с изучением модулей "Музыка моего 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161.6.5.1. Музыка - древнейший язык человечества.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экскурсия в музей (реальный или виртуальный) с экспозицией музыкальных артефактов древности, последующий пересказ полученной информации;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импровизация в духе древнего обряда (вызывание дождя, поклонение тотемному животному);</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lastRenderedPageBreak/>
        <w:t>озвучивание, театрализация легенды (мифа) о музыке;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квесты, викторины, интеллектуальные игры;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исследовательские проекты в рамках тематики "Мифы Древней Греции в музыкальном искусстве XVII - XX веков".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161.6.5.2. Музыкальный фольклор народов Европы. Содержание: Интонации и ритмы, формы и жанры европейского фольклора (для изучения данной темы рекомендуется выбрать не менее 2 - 3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выявление характерных интонаций и ритмов в звучании традиционной музыки народов Европы;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выявление общего и особенного при сравнении изучаемых образцов европейского фольклора и фольклора народов России;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 исполнение народных песен, танцев;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двигательная, ритмическая, интонационная импровизация по мотивам изученных традиций народов Европы (в том числе в форме рондо).</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161.6.5.3. Музыкальный фольклор народов Азии и Африки.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1 - 2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lastRenderedPageBreak/>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выявление характерных интонаций и ритмов в звучании традиционной музыки народов Африки и Азии;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выявление общего и особенного при сравнении изучаемых образцов азиатского фольклора и фольклора народов России;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 исполнение народных песен, танцев;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коллективные ритмические импровизации на шумовых и ударных инструментах;</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исследовательские проекты по теме "Музыка стран Азии и Африки".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161.6.5.4. Народная музыка Американского континента.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Стили и жанры американской музыки (кантри, блюз, спиричуэлс, самба, босса-нова). Смешение интонаций и ритмов различного происхождения.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выявление характерных интонаций и ритмов в звучании американского, латиноамериканского фольклора, прослеживание их национальных истоков;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 исполнение народных песен, танцев;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индивидуальные и коллективные ритмические и мелодические импровизации в стиле (жанре) изучаемой традиции.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161.6.6. Модуль N 6 "Европейская классическая музыка".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161.6.6.1. Национальные истоки классической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 образцами музыки разных жанров, типичных для рассматриваемых национальных стилей, творчества изучаемых композиторов;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lastRenderedPageBreak/>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исполнение не менее одного вокального произведения, сочиненного композитором-классиком (из числа изучаемых в данном разделе);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музыкальная викторина на знание музыки, названий и авторов изученных произведений;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161.6.6.2. Музыкант и публика.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 образцами виртуозной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размышление над фактами биографий великих музыкантов - как любимцев публики, так и непонятых современниками;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433CB5">
        <w:rPr>
          <w:sz w:val="28"/>
          <w:szCs w:val="28"/>
        </w:rPr>
        <w:t>ритмоинтонации</w:t>
      </w:r>
      <w:proofErr w:type="spellEnd"/>
      <w:r w:rsidRPr="00433CB5">
        <w:rPr>
          <w:sz w:val="28"/>
          <w:szCs w:val="28"/>
        </w:rPr>
        <w:t>;</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музыкальная викторина на знание музыки, названий и авторов изученных произведений;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знание и соблюдение общепринятых норм слушания музыки, правил поведения в концертном зале, театре оперы и балета;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w:t>
      </w:r>
      <w:r w:rsidRPr="00433CB5">
        <w:rPr>
          <w:sz w:val="28"/>
          <w:szCs w:val="28"/>
        </w:rPr>
        <w:lastRenderedPageBreak/>
        <w:t>обсуждением в классе; создание тематической подборки музыкальных произведений для домашнего прослушивания.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161.6.6.3. Музыка - зеркало эпохи.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 Баха и Л. Бетховена.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 образцами полифонической и гомофонно-гармонической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исполнение не менее одного вокального произведения, сочиненного композитором-классиком (из числа изучаемых в данном разделе);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исполнение вокальных, ритмических, речевых канонов;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музыкальная викторина на знание музыки, названий и авторов изученных произведений;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161.6.6.4. Музыкальный образ.</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героические образы в музыке. Лирический герой музыкального произведения. Судьба человека - судьба человечества (на примере творчества Л. Бетховена, Ф. Шуберта и других композиторов). Стили классицизм и романтизм (круг основных образов, характерных интонаций, жанров).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w:t>
      </w:r>
      <w:r w:rsidRPr="00433CB5">
        <w:rPr>
          <w:sz w:val="28"/>
          <w:szCs w:val="28"/>
        </w:rPr>
        <w:lastRenderedPageBreak/>
        <w:t>произведения;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433CB5">
        <w:rPr>
          <w:sz w:val="28"/>
          <w:szCs w:val="28"/>
        </w:rPr>
        <w:t>ритмоинтонации</w:t>
      </w:r>
      <w:proofErr w:type="spellEnd"/>
      <w:r w:rsidRPr="00433CB5">
        <w:rPr>
          <w:sz w:val="28"/>
          <w:szCs w:val="28"/>
        </w:rPr>
        <w:t>;</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музыкальная викторина на знание музыки, названий и авторов изученных произведений;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161.6.6.5. Музыкальная драматургия.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наблюдение за развитием музыкальных тем, образов, восприятие логики музыкального развития;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умение слышать, запоминать основные изменения, последовательность настроений, чувств, характеров в развертывании музыкальной драматургии;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узнавание на слух музыкальных тем, их вариантов, видоизмененных в процессе развития;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составление наглядной (буквенной, цифровой) схемы строения музыкального произведения;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музыкальная викторина на знание музыки, названий и авторов изученных произведений;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lastRenderedPageBreak/>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161.6.6.6. Музыкальный стиль.</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стиль как единство эстетических идеалов, круга образов, драматургических приемов, музыкального языка. (на примере творчества В. Моцарта, К. Дебюсси, А. Шенберга и других композиторов).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обобщение и систематизация знаний о различных проявлениях музыкального стиля (стиль композитора, национальный стиль, стиль эпохи);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исполнение 2 - 3 вокальных произведений - образцов барокко, классицизма, романтизма, импрессионизма (подлинных или стилизованных);</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музыкальная викторина на знание музыки, названий и авторов изученных произведений;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определение на слух в звучании незнакомого произведения: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принадлежности к одному из изученных стилей;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исполнительского состава (количество и состав исполнителей, музыкальных инструментов);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жанра, круга образов;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исследовательские проекты, посвященные эстетике и особенностям музыкального искусства различных стилей XX века.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161.6.7. Модуль N 7 "Духовная музыка"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161.6.7.1. Храмовый синтез искусств.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Музыка православного и католического богослужения (колокола, пение </w:t>
      </w:r>
      <w:proofErr w:type="spellStart"/>
      <w:r w:rsidRPr="00433CB5">
        <w:rPr>
          <w:sz w:val="28"/>
          <w:szCs w:val="28"/>
        </w:rPr>
        <w:lastRenderedPageBreak/>
        <w:t>acapella</w:t>
      </w:r>
      <w:proofErr w:type="spellEnd"/>
      <w:r w:rsidRPr="00433CB5">
        <w:rPr>
          <w:sz w:val="28"/>
          <w:szCs w:val="28"/>
        </w:rPr>
        <w:t xml:space="preserve"> или пение в Сопровождении органа). Основные жанры, традиции. Образы Христа, Богородицы, Рождества, Воскресения.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исполнение вокальных произведений, связанных с религиозной традицией, перекликающихся с ней по тематике;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определение сходства и различия элементов разных видов искусства (музыки, живописи, архитектуры), относящихся: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к русской православной традиции;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западноевропейской христианской традиции;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другим конфессиям (по выбору учителя);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посещение концерта духовной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161.6.7.2. Развитие церковной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Содержание: европейская музыка религиозной традиции (григорианский хорал, изобретение нотной записи </w:t>
      </w:r>
      <w:proofErr w:type="spellStart"/>
      <w:r w:rsidRPr="00433CB5">
        <w:rPr>
          <w:sz w:val="28"/>
          <w:szCs w:val="28"/>
        </w:rPr>
        <w:t>Гвидод'Ареццо</w:t>
      </w:r>
      <w:proofErr w:type="spellEnd"/>
      <w:r w:rsidRPr="00433CB5">
        <w:rPr>
          <w:sz w:val="28"/>
          <w:szCs w:val="28"/>
        </w:rPr>
        <w:t xml:space="preserve">, протестантский хорал). Русская музыка религиозной традиции (знаменный распев, крюковая запись, </w:t>
      </w:r>
      <w:proofErr w:type="spellStart"/>
      <w:r w:rsidRPr="00433CB5">
        <w:rPr>
          <w:sz w:val="28"/>
          <w:szCs w:val="28"/>
        </w:rPr>
        <w:t>партесное</w:t>
      </w:r>
      <w:proofErr w:type="spellEnd"/>
      <w:r w:rsidRPr="00433CB5">
        <w:rPr>
          <w:sz w:val="28"/>
          <w:szCs w:val="28"/>
        </w:rPr>
        <w:t xml:space="preserve"> пение). Полифония в западной и русской духовной музыке. Жанры: кантата, духовный концерт, реквием.</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 историей возникновения нотной записи;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сравнение нотаций религиозной музыки разных традиций (григорианский хорал, знаменный распев, современные ноты);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знакомство с образцами (фрагментами) средневековых церковных </w:t>
      </w:r>
      <w:r w:rsidRPr="00433CB5">
        <w:rPr>
          <w:sz w:val="28"/>
          <w:szCs w:val="28"/>
        </w:rPr>
        <w:lastRenderedPageBreak/>
        <w:t>распевов (одноголосие);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слушание духовной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определение на слух:</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состава исполнителей;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типа фактуры (хоральный склад, полифония);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принадлежности к русской или западноевропейской религиозной традиции;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161.6.7.3. Музыкальные жанры богослужения.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вокализация музыкальных тем изучаемых духовных произведений;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определение на слух изученных произведений и их авторов, иметь представление об особенностях их построения и образов;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161.6.7.4. Религиозные темы и образы в современной музыке.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Содержание: сохранение традиций духовной музыки сегодня. </w:t>
      </w:r>
      <w:r w:rsidRPr="00433CB5">
        <w:rPr>
          <w:sz w:val="28"/>
          <w:szCs w:val="28"/>
        </w:rPr>
        <w:lastRenderedPageBreak/>
        <w:t>Переосмысление религиозной темы в творчестве композиторов XX - XXI веков. Религиозная тематика в контексте современной культуры.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сопоставление тенденций сохранения и переосмысления религиозной традиции в культуре XX - XXI веков;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исполнение музыки духовного содержания, сочиненной современными композиторами;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исследовательские и творческие проекты по теме "Музыка и религия в наше время"; посещение концерта духовной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161.6.8. Модуль N 8 "Современная музыка: основные жанры и направления"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161.6.8.1. Джаз.</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джаз - основа популярной музыки XX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знакомство с различными джазовыми музыкальными композициями и направлениями (регтайм, </w:t>
      </w:r>
      <w:proofErr w:type="spellStart"/>
      <w:r w:rsidRPr="00433CB5">
        <w:rPr>
          <w:sz w:val="28"/>
          <w:szCs w:val="28"/>
        </w:rPr>
        <w:t>биг</w:t>
      </w:r>
      <w:proofErr w:type="spellEnd"/>
      <w:r w:rsidRPr="00433CB5">
        <w:rPr>
          <w:sz w:val="28"/>
          <w:szCs w:val="28"/>
        </w:rPr>
        <w:t xml:space="preserve"> бэнд, блюз);</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исполнение одной из "вечнозеленых" джазовых тем, элементы ритмической и вокальной импровизации на ее основе;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определение на слух:</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принадлежности к джазовой или классической музыке;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исполнительского состава (манера пения, состав инструментов);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сочинение блюза; посещение концерта джазовой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161.6.8.2. Мюзикл.</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особенности жанра. Классика жанра - мюзиклы середины XX века (на примере творчества Ф. Лоу, Р. Роджерса, Э.Л. Уэббера). Современные постановки в жанре мюзикла на российской сцене.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lastRenderedPageBreak/>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 музыкальными произведениями, сочиненными иностранными и отечественными композиторами в жанре мюзикла, сравнение с другими театральными жанрами (опера, балет, драматический спектакль);</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анализ рекламных объявлений о премьерах мюзиклов в современных средствах массовой информации;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просмотр видеозаписи одного из мюзиклов, написание собственного рекламного текста для данной постановки;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 исполнение отдельных номеров из мюзиклов.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161.6.8.3. Молодежная музыкальная культура.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направления и стили молодежной музыкальной культуры XX - XXI веков (рок-н-ролл, блюз-рок, панк-рок, хард-рок, рэп, хип-хоп, фанк и другие). Авторская песня (Б. Окуджава, Ю. Визбор, В. Высоцкий и др.).</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Социальный и коммерческий контекст массовой музыкальной культуры (потребительские тенденции современной культуры).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433CB5">
        <w:rPr>
          <w:sz w:val="28"/>
          <w:szCs w:val="28"/>
        </w:rPr>
        <w:t>Айлиш</w:t>
      </w:r>
      <w:proofErr w:type="spellEnd"/>
      <w:r w:rsidRPr="00433CB5">
        <w:rPr>
          <w:sz w:val="28"/>
          <w:szCs w:val="28"/>
        </w:rPr>
        <w:t xml:space="preserve"> и другие группы и исполнители);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 исполнение песни, относящейся к одному из молодежных музыкальных течений;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дискуссия на тему "Современная музыка";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презентация альбома своей любимой группы.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161.6.8.4. Музыка цифрового мира.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поиск информации о способах сохранения и передачи музыки прежде и </w:t>
      </w:r>
      <w:r w:rsidRPr="00433CB5">
        <w:rPr>
          <w:sz w:val="28"/>
          <w:szCs w:val="28"/>
        </w:rPr>
        <w:lastRenderedPageBreak/>
        <w:t>сейчас;</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просмотр музыкального клипа популярного исполнителя, анализ его художественного образа, стиля, выразительных средств;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 исполнение популярной современной песни;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проведение социального опроса о роли и месте музыки в жизни современного человека; создание собственного музыкального клипа.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161.6.9. Модуль N 9 "Связь музыки с другими видами искусства"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161.6.9.1. Музыка и литература.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Единство слова и музыки в вокальных жанрах (песня, романс, кантата, ноктюрн, баркарола, былина). Интонации рассказа, повествования в инструментальной музыке (поэма, баллада). Программная музыка.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 образцами вокальной и инструментальной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сочинение рассказа, стихотворения под впечатлением от восприятия инструментального музыкального произведения;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рисование образов программной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музыкальная викторина на знание музыки, названий и авторов изученных произведений.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161.6.9.2. Музыка и живопись.</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433CB5">
        <w:rPr>
          <w:sz w:val="28"/>
          <w:szCs w:val="28"/>
        </w:rPr>
        <w:t>светлотность</w:t>
      </w:r>
      <w:proofErr w:type="spellEnd"/>
      <w:r w:rsidRPr="00433CB5">
        <w:rPr>
          <w:sz w:val="28"/>
          <w:szCs w:val="28"/>
        </w:rPr>
        <w:t xml:space="preserve"> - динамика. Программная музыка. Импрессионизм (на примере творчества французских клавесинистов, К. Дебюсси, А.К. Лядова и других композиторов).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знакомство с музыкальными произведениями программной музыки, </w:t>
      </w:r>
      <w:r w:rsidRPr="00433CB5">
        <w:rPr>
          <w:sz w:val="28"/>
          <w:szCs w:val="28"/>
        </w:rPr>
        <w:lastRenderedPageBreak/>
        <w:t>выявление интонаций изобразительного характера;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музыкальная викторина на знание музыки, названий и авторов изученных произведений;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161.6.9.3. Музыка и театр.</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музыка к драматическому спектаклю (на примере творчества Э. Грига, Л. ван Бетховена, А.Г. Шнитке, Д.Д. Шостаковича и других композиторов). Единство музыки, драматургии, сценической живописи, хореографии.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знакомство с образцами музыки, созданной отечественными и иностранными композиторами для драматического театра;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исполнение песни из театральной постановки, просмотр видеозаписи спектакля, в котором звучит данная песня;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музыкальная викторина на материале изученных фрагментов музыкальных спектаклей;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161.6.9.4. Музыка кино и телевидения.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других).</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Виды деятельности обучающихся: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lastRenderedPageBreak/>
        <w:t>знакомство с образцами киномузыки отечественных и зарубежных композиторов;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просмотр фильмов с целью анализа выразительного эффекта, создаваемого музыкой;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разучивание, исполнение песни из фильма;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вариативно: создание любительского музыкального фильма; переозвучка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rsidR="00433CB5" w:rsidRPr="00433CB5" w:rsidRDefault="00433CB5" w:rsidP="00433CB5">
      <w:pPr>
        <w:pStyle w:val="ConsPlusNormal"/>
        <w:spacing w:line="276" w:lineRule="auto"/>
        <w:jc w:val="both"/>
        <w:rPr>
          <w:sz w:val="28"/>
          <w:szCs w:val="28"/>
        </w:rPr>
      </w:pPr>
    </w:p>
    <w:p w:rsidR="00433CB5" w:rsidRPr="00433CB5" w:rsidRDefault="00433CB5" w:rsidP="00433CB5">
      <w:pPr>
        <w:pStyle w:val="ConsPlusTitle"/>
        <w:spacing w:line="276" w:lineRule="auto"/>
        <w:ind w:firstLine="540"/>
        <w:jc w:val="both"/>
        <w:outlineLvl w:val="3"/>
        <w:rPr>
          <w:rFonts w:ascii="Times New Roman" w:hAnsi="Times New Roman" w:cs="Times New Roman"/>
          <w:sz w:val="28"/>
          <w:szCs w:val="28"/>
        </w:rPr>
      </w:pPr>
      <w:r w:rsidRPr="00433CB5">
        <w:rPr>
          <w:rFonts w:ascii="Times New Roman" w:hAnsi="Times New Roman" w:cs="Times New Roman"/>
          <w:sz w:val="28"/>
          <w:szCs w:val="28"/>
        </w:rPr>
        <w:t>161.7. Планируемые результаты освоения программы по музыке на уровне основного общего образования.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161.7.1. В результате изучения музыки на уровне основного общего образования у обучающегося будут сформированы следующие личностные результаты в части: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 патриотического воспитания: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осознание российской гражданской идентичности в поликультурном и многоконфессиональном обществе;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знание Гимна России и традиций его исполнения, уважение музыкальных символов республик Российской Федерации и других стран мира;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проявление интереса к освоению музыкальных традиций своего края, музыкальной культуры народов России;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знание достижений отечественных музыкантов, их вклада в мировую музыкальную культуру;</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интерес к изучению истории отечественной музыкальной культуры;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стремление развивать и сохранять музыкальную культуру своей страны, своего края;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2) гражданского воспитания: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готовность к выполнению обязанностей гражданина и реализации его прав, уважение прав, свобод и законных интересов других людей;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lastRenderedPageBreak/>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3) духовно-нравственного воспитания: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ориентация на моральные ценности и нормы в ситуациях нравственного выбора;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готовность воспринимать музыкальное искусство с учетом моральных и духовных ценностей этического и религиозного контекста, социально-исторических особенностей этики и эстетики;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готовность придерживаться принципов справедливости, взаимопомощи и творческого сотрудничества в процессе непосредственной музыкальной и учебной деятельности, при подготовке внеклассных концертов, фестивалей, конкурсов;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4) эстетического воспитания: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осознание ценности творчества, таланта;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осознание важности музыкального искусства как средства коммуникации и самовыражения;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понимание ценности отечественного и мирового искусства, роли этнических культурных традиций и народного творчества;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стремление к самовыражению в разных видах искусства;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5) ценности научного познания: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ориентация в деятельности на современную систему научных </w:t>
      </w:r>
      <w:r w:rsidRPr="00433CB5">
        <w:rPr>
          <w:sz w:val="28"/>
          <w:szCs w:val="28"/>
        </w:rPr>
        <w:lastRenderedPageBreak/>
        <w:t>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овладение музыкальным языком, навыками познания музыки как искусства интонируемого смысла;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овладение основными способами исследовательской деятельности на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объема специальной терминологии;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6) физического воспитания, формирования культуры здоровья и эмоционального благополучия: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осознание ценности жизни с использованием собственного жизненного опыта и опыта восприятия произведений искусства;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умение осознавать свое эмоциональное состояние и эмоциональное состояние других, использовать интонационные средства для выражения своего состояния, в том числе в процессе повседневного общения;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сформированность навыков рефлексии, признание своего права на ошибку и такого же права другого человека;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7) трудового воспитания: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установка на посильное активное участие в практической деятельности;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трудолюбие в учебе, настойчивость в достижении поставленных целей;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интерес к практическому изучению профессий в сфере культуры и искусства;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уважение к труду и результатам трудовой деятельности;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8) экологического воспитания: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повышение уровня экологической культуры, осознание глобального </w:t>
      </w:r>
      <w:r w:rsidRPr="00433CB5">
        <w:rPr>
          <w:sz w:val="28"/>
          <w:szCs w:val="28"/>
        </w:rPr>
        <w:lastRenderedPageBreak/>
        <w:t>характера экологических проблем и путей их решения;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нравственно-эстетическое отношение к природе,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участие в экологических проектах через различные формы музыкального творчества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9) адаптации к изменяющимся условиям социальной и природной среды: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стремление перенимать опыт, учиться у других людей, в том числе в разнообразных проявлениях творчества, овладения различными навыками в сфере музыкального и других видов искусства;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161.7.2. В результате изучения музыки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161.7.2.1. У обучающегося будут сформированы следующие базовые логические действия как часть универсальных познавательных учебных действий: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сопоставлять, сравнивать на основании существенных признаков произведения, жанры и стили музыкального и других видов искусства;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lastRenderedPageBreak/>
        <w:t>обнаруживать взаимные влияния отдельных видов, жанров и стилей музыки друг на друга, формулировать гипотезы о взаимосвязях;</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выявлять и характеризовать существенные признаки конкретного музыкального звучания;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самостоятельно обобщать и формулировать выводы по результатам проведенного слухового наблюдения-исследования.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161.7.2.2. У обучающегося будут сформированы следующие базовые исследовательские действия как часть универсальных познавательных учебных действий: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следовать внутренним слухом за развитием музыкального процесса, "наблюдать" звучание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использовать вопросы как исследовательский инструмент познания;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составлять алгоритм действий и использовать его для решения учебных, в том числе исполнительских и творческих задач;</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самостоятельно формулировать обобщения и выводы по результатам проведенного наблюдения, слухового исследования.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161.7.2.3. У обучающегося будут сформированы умения работать с информацией как часть универсальных познавательных учебных действий: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применять различные методы, инструменты и запросы при поиске и отборе информации с учетом предложенной учебной задачи и заданных критериев;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lastRenderedPageBreak/>
        <w:t>понимать специфику работы с аудиоинформацией, музыкальными записями;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использовать интонирование для запоминания звуковой информации, музыкальных произведений;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оценивать надежность информации по критериям, предложенным учителем или сформулированным самостоятельно;</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различать тексты информационного и художественного содержания, трансформировать, интерпретировать их в соответствии с учебной задачей;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161.7.2.4. 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161.7.2.5. У обучающегося будут сформированы умения как часть универсальных коммуникативных учебных действий: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 невербальная коммуникация: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lastRenderedPageBreak/>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эффективно использовать интонационно-выразительные возможности в ситуации публичного выступления;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распознавать невербальные средства общения (интонация, мимика, жесты), расценивать их как полноценные элементы коммуникации, включаться в соответствующий уровень общения;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2) вербальное общение: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воспринимать и формулировать суждения, выражать эмоции в соответствии с условиями и целями общения;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выражать свое мнение, в том числе впечатления от общения с музыкальным искусством в устных и письменных текстах;</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вести диалог, дискуссию, задавать вопросы по существу обсуждаемой темы, поддерживать благожелательный тон диалога;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публично представлять результаты учебной и творческой деятельности;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3) совместная деятельность (сотрудничество):</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понимать и использовать преимущества коллективной, групповой и индивидуальной музыкальной деятельности, выбирать наиболее эффективные формы взаимодействия при решении поставленной задачи;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уметь обобщать мнения нескольких человек, проявлять готовность руководить, выполнять поручения, подчиняться;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lastRenderedPageBreak/>
        <w:t>оценивать качество своего вклада в общий продукт по критериям, самостоятельно сформулированным участниками взаимодействия;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161.7.2.6. У обучающегося будут сформированы умения самоорганизации как часть универсальных регулятивных учебных действий: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планировать достижение целей через решение ряда последовательных задач частного характера;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самостоятельно составлять план действий, вносить необходимые коррективы в ходе его реализации;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выявлять наиболее важные проблемы для решения в учебных и жизненных ситуациях;</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проводить выбор и брать за него ответственность на себя.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161.7.2.7. У обучающегося будут сформированы умения самоконтроля (рефлексии) как часть универсальных регулятивных учебных действий: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владеть способами самоконтроля, </w:t>
      </w:r>
      <w:proofErr w:type="spellStart"/>
      <w:r w:rsidRPr="00433CB5">
        <w:rPr>
          <w:sz w:val="28"/>
          <w:szCs w:val="28"/>
        </w:rPr>
        <w:t>самомотивации</w:t>
      </w:r>
      <w:proofErr w:type="spellEnd"/>
      <w:r w:rsidRPr="00433CB5">
        <w:rPr>
          <w:sz w:val="28"/>
          <w:szCs w:val="28"/>
        </w:rPr>
        <w:t xml:space="preserve"> и рефлексии;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давать оценку учебной ситуации и предлагать план ее изменения;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предвидеть трудности, которые могут возникнуть при решении учебной задачи, и адаптировать решение к меняющимся обстоятельствам;</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lastRenderedPageBreak/>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161.7.2.8. У обучающегося будут сформированы умения эмоционального интеллекта как часть универсальных регулятивных учебных действий: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выявлять и анализировать причины эмоций;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понимать мотивы и намерения другого человека, анализируя коммуникативно-интонационную ситуацию;</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регулировать способ выражения собственных эмоций.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161.7.2.9. У обучающегося будут сформированы умения принимать себя и других как часть универсальных регулятивных учебных действий: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уважительно и осознанно относиться к другому человеку и его мнению, эстетическим предпочтениям и вкусам;</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принимать себя и других, не осуждая;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проявлять открытость;</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осознавать невозможность контролировать все вокруг.</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161.7.2.10. 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lastRenderedPageBreak/>
        <w:t>161.7.3. Предметные результаты освоения программы по музыке на уровне основного общего образования.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161.7.3.1. 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музыкальным искусством во всех доступных формах, органичном включении музыки в актуальный контекст своей жизни.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161.7.3.2. Обучающиеся, освоившие основную образовательную программу по музыке: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воспринимают российскую музыкальную культуру как целостное и самобытное цивилизационное явление;</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знают достижения отечественных мастеров музыкальной культуры, испытывают гордость за них;</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161.7.3.3. К концу изучения модуля N 1 "Музыка моего края" обучающийся научится: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отличать и ценить музыкальные традиции своей родного края, народа; характеризовать особенности творчества народных и профессиональных музыкантов, творческих коллективов своего края;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исполнять и оценивать образцы музыкального фольклора и сочинения композиторов своей малой родины.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161.7.3.4. К концу изучения модуля N 2 "Народное музыкальное </w:t>
      </w:r>
      <w:r w:rsidRPr="00433CB5">
        <w:rPr>
          <w:sz w:val="28"/>
          <w:szCs w:val="28"/>
        </w:rPr>
        <w:lastRenderedPageBreak/>
        <w:t>творчество России" обучающийся научится: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различать на слух и исполнять произведения различных жанров фольклорной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определять на слух принадлежность народных музыкальных инструментов к группам духовых, струнных, ударно-шумовых инструментов;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161.7.3.5. К концу изучения модуля N 3 "Русская классическая музыка" обучающийся научится: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различать на слух произведения русских композиторов-классиков, называть автора, произведение, исполнительский состав;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исполнять (в том числе фрагментарно, отдельными темами) сочинения русских композиторов;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характеризовать творчество не менее двух отечественных композиторов-классиков, приводить примеры наиболее известных сочинений.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161.7.3.6. К концу изучения модуля N 4 "Жанры музыкального искусства" обучающийся научится: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различать и характеризовать жанры музыки (театральные, камерные и симфонические, вокальные и инструментальные), знать их разновидности, приводить примеры;</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рассуждать о круге образов и средствах их воплощения, типичных для данного жанра;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 xml:space="preserve">выразительно исполнять произведения (в том числе фрагменты) </w:t>
      </w:r>
      <w:r w:rsidRPr="00433CB5">
        <w:rPr>
          <w:sz w:val="28"/>
          <w:szCs w:val="28"/>
        </w:rPr>
        <w:lastRenderedPageBreak/>
        <w:t>вокальных, инструментальных и музыкально-театральных жанров.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161.7.3.7. К концу изучения модуля N 5 "Музыка народов мира" обучающийся научится: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различать на слух и исполнять произведения различных жанров фольклорной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определять на слух принадлежность народных музыкальных инструментов к группам духовых, струнных, ударно-шумовых инструментов;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161.7.3.8. К концу изучения модуля N 6 "Европейская классическая музыка" обучающийся научится: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различать на слух произведения европейских композиторов-классиков, называть автора, произведение, исполнительский состав;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определять принадлежность музыкального произведения к одному из художественных стилей (барокко, классицизм, романтизм, импрессионизм);</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исполнять (в том числе фрагментарно) сочинения композиторов-классиков;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характеризовать творчество не менее двух композиторов-классиков, приводить примеры наиболее известных сочинений.</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161.7.3.9. К концу изучения модуля N 7 "Духовная музыка" обучающийся научится: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различать и характеризовать жанры и произведения русской и европейской духовной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lastRenderedPageBreak/>
        <w:t>исполнять произведения русской и европейской духовной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приводить примеры сочинений духовной музыки, называть их автора.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161.7.3.10. К концу изучения модуля N 8 "Современная музыка: основные жанры и направления" обучающийся научится: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определять и характеризовать стили, направления и жанры современной музыки;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различать и определять на слух виды оркестров, ансамблей, тембры музыкальных инструментов, входящих в их состав;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исполнять современные музыкальные произведения в разных видах деятельности.</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161.7.3.11. К концу изучения модуля N 9 "Связь музыки с другими видами искусства" обучающийся научится:</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определять стилевые и жанровые параллели между музыкой и другими видами искусств;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различать и анализировать средства выразительности разных видов искусств;</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rsidR="00433CB5" w:rsidRPr="00433CB5" w:rsidRDefault="00433CB5" w:rsidP="00433CB5">
      <w:pPr>
        <w:pStyle w:val="ConsPlusNormal"/>
        <w:spacing w:before="240" w:line="276" w:lineRule="auto"/>
        <w:ind w:firstLine="540"/>
        <w:jc w:val="both"/>
        <w:rPr>
          <w:sz w:val="28"/>
          <w:szCs w:val="28"/>
        </w:rPr>
      </w:pPr>
      <w:r w:rsidRPr="00433CB5">
        <w:rPr>
          <w:sz w:val="28"/>
          <w:szCs w:val="28"/>
        </w:rPr>
        <w:t>высказывать суждения об основной идее, средствах ее воплощения, интонационных особенностях, жанре, исполнителях музыкального произведения.</w:t>
      </w:r>
    </w:p>
    <w:p w:rsidR="00433CB5" w:rsidRPr="00433CB5" w:rsidRDefault="00433CB5" w:rsidP="00433CB5">
      <w:pPr>
        <w:spacing w:line="276" w:lineRule="auto"/>
        <w:rPr>
          <w:rFonts w:ascii="Times New Roman" w:hAnsi="Times New Roman" w:cs="Times New Roman"/>
          <w:sz w:val="28"/>
          <w:szCs w:val="28"/>
        </w:rPr>
      </w:pPr>
    </w:p>
    <w:sectPr w:rsidR="00433CB5" w:rsidRPr="00433C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CB5"/>
    <w:rsid w:val="00433CB5"/>
    <w:rsid w:val="00F06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451AC1-C459-465D-9A66-F1EB78827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33CB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433CB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433CB5"/>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433CB5"/>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433CB5"/>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433CB5"/>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33CB5"/>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33CB5"/>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33CB5"/>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33CB5"/>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433CB5"/>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433CB5"/>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433CB5"/>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433CB5"/>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433CB5"/>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33CB5"/>
    <w:rPr>
      <w:rFonts w:eastAsiaTheme="majorEastAsia" w:cstheme="majorBidi"/>
      <w:color w:val="595959" w:themeColor="text1" w:themeTint="A6"/>
    </w:rPr>
  </w:style>
  <w:style w:type="character" w:customStyle="1" w:styleId="80">
    <w:name w:val="Заголовок 8 Знак"/>
    <w:basedOn w:val="a0"/>
    <w:link w:val="8"/>
    <w:uiPriority w:val="9"/>
    <w:semiHidden/>
    <w:rsid w:val="00433CB5"/>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33CB5"/>
    <w:rPr>
      <w:rFonts w:eastAsiaTheme="majorEastAsia" w:cstheme="majorBidi"/>
      <w:color w:val="272727" w:themeColor="text1" w:themeTint="D8"/>
    </w:rPr>
  </w:style>
  <w:style w:type="paragraph" w:styleId="a3">
    <w:name w:val="Title"/>
    <w:basedOn w:val="a"/>
    <w:next w:val="a"/>
    <w:link w:val="a4"/>
    <w:uiPriority w:val="10"/>
    <w:qFormat/>
    <w:rsid w:val="00433C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433CB5"/>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33CB5"/>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433CB5"/>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33CB5"/>
    <w:pPr>
      <w:spacing w:before="160"/>
      <w:jc w:val="center"/>
    </w:pPr>
    <w:rPr>
      <w:i/>
      <w:iCs/>
      <w:color w:val="404040" w:themeColor="text1" w:themeTint="BF"/>
    </w:rPr>
  </w:style>
  <w:style w:type="character" w:customStyle="1" w:styleId="22">
    <w:name w:val="Цитата 2 Знак"/>
    <w:basedOn w:val="a0"/>
    <w:link w:val="21"/>
    <w:uiPriority w:val="29"/>
    <w:rsid w:val="00433CB5"/>
    <w:rPr>
      <w:i/>
      <w:iCs/>
      <w:color w:val="404040" w:themeColor="text1" w:themeTint="BF"/>
    </w:rPr>
  </w:style>
  <w:style w:type="paragraph" w:styleId="a7">
    <w:name w:val="List Paragraph"/>
    <w:basedOn w:val="a"/>
    <w:uiPriority w:val="34"/>
    <w:qFormat/>
    <w:rsid w:val="00433CB5"/>
    <w:pPr>
      <w:ind w:left="720"/>
      <w:contextualSpacing/>
    </w:pPr>
  </w:style>
  <w:style w:type="character" w:styleId="a8">
    <w:name w:val="Intense Emphasis"/>
    <w:basedOn w:val="a0"/>
    <w:uiPriority w:val="21"/>
    <w:qFormat/>
    <w:rsid w:val="00433CB5"/>
    <w:rPr>
      <w:i/>
      <w:iCs/>
      <w:color w:val="2F5496" w:themeColor="accent1" w:themeShade="BF"/>
    </w:rPr>
  </w:style>
  <w:style w:type="paragraph" w:styleId="a9">
    <w:name w:val="Intense Quote"/>
    <w:basedOn w:val="a"/>
    <w:next w:val="a"/>
    <w:link w:val="aa"/>
    <w:uiPriority w:val="30"/>
    <w:qFormat/>
    <w:rsid w:val="00433CB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433CB5"/>
    <w:rPr>
      <w:i/>
      <w:iCs/>
      <w:color w:val="2F5496" w:themeColor="accent1" w:themeShade="BF"/>
    </w:rPr>
  </w:style>
  <w:style w:type="character" w:styleId="ab">
    <w:name w:val="Intense Reference"/>
    <w:basedOn w:val="a0"/>
    <w:uiPriority w:val="32"/>
    <w:qFormat/>
    <w:rsid w:val="00433CB5"/>
    <w:rPr>
      <w:b/>
      <w:bCs/>
      <w:smallCaps/>
      <w:color w:val="2F5496" w:themeColor="accent1" w:themeShade="BF"/>
      <w:spacing w:val="5"/>
    </w:rPr>
  </w:style>
  <w:style w:type="paragraph" w:customStyle="1" w:styleId="ConsPlusNormal">
    <w:name w:val="ConsPlusNormal"/>
    <w:rsid w:val="00433CB5"/>
    <w:pPr>
      <w:widowControl w:val="0"/>
      <w:autoSpaceDE w:val="0"/>
      <w:autoSpaceDN w:val="0"/>
      <w:spacing w:after="0" w:line="240" w:lineRule="auto"/>
    </w:pPr>
    <w:rPr>
      <w:rFonts w:ascii="Times New Roman" w:eastAsiaTheme="minorEastAsia" w:hAnsi="Times New Roman" w:cs="Times New Roman"/>
      <w:lang w:eastAsia="ru-RU"/>
    </w:rPr>
  </w:style>
  <w:style w:type="paragraph" w:customStyle="1" w:styleId="ConsPlusTitle">
    <w:name w:val="ConsPlusTitle"/>
    <w:rsid w:val="00433CB5"/>
    <w:pPr>
      <w:widowControl w:val="0"/>
      <w:autoSpaceDE w:val="0"/>
      <w:autoSpaceDN w:val="0"/>
      <w:spacing w:after="0" w:line="240" w:lineRule="auto"/>
    </w:pPr>
    <w:rPr>
      <w:rFonts w:ascii="Arial" w:eastAsiaTheme="minorEastAsia" w:hAnsi="Arial" w:cs="Arial"/>
      <w:b/>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41</Pages>
  <Words>9793</Words>
  <Characters>55824</Characters>
  <Application>Microsoft Office Word</Application>
  <DocSecurity>0</DocSecurity>
  <Lines>465</Lines>
  <Paragraphs>130</Paragraphs>
  <ScaleCrop>false</ScaleCrop>
  <Company/>
  <LinksUpToDate>false</LinksUpToDate>
  <CharactersWithSpaces>65487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 </cp:lastModifiedBy>
  <cp:revision>1</cp:revision>
  <dcterms:created xsi:type="dcterms:W3CDTF">2025-06-11T11:48:00Z</dcterms:created>
  <dcterms:modified xsi:type="dcterms:W3CDTF">2025-06-11T11:49:00Z</dcterms:modified>
</cp:coreProperties>
</file>